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897" w:rsidRPr="007D5DF2" w:rsidRDefault="00D37897" w:rsidP="00D3789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5DF2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D37897" w:rsidRPr="007D5DF2" w:rsidRDefault="00D37897" w:rsidP="00D3789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5DF2">
        <w:rPr>
          <w:rFonts w:ascii="Times New Roman" w:hAnsi="Times New Roman" w:cs="Times New Roman"/>
          <w:b/>
          <w:sz w:val="26"/>
          <w:szCs w:val="26"/>
        </w:rPr>
        <w:t>о начале общественных обсуждений</w:t>
      </w:r>
    </w:p>
    <w:p w:rsidR="00D37897" w:rsidRPr="007D5DF2" w:rsidRDefault="00D37897" w:rsidP="00D3789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0535B" w:rsidRPr="007D5DF2" w:rsidRDefault="00D37897" w:rsidP="0040535B">
      <w:pPr>
        <w:pStyle w:val="ConsPlusNonformat"/>
        <w:jc w:val="both"/>
        <w:rPr>
          <w:rFonts w:ascii="Times New Roman" w:hAnsi="Times New Roman" w:cs="Times New Roman"/>
          <w:i/>
          <w:sz w:val="24"/>
          <w:szCs w:val="26"/>
          <w:u w:val="single"/>
        </w:rPr>
      </w:pPr>
      <w:r w:rsidRPr="007D5DF2">
        <w:rPr>
          <w:rFonts w:ascii="Times New Roman" w:hAnsi="Times New Roman" w:cs="Times New Roman"/>
          <w:sz w:val="24"/>
          <w:szCs w:val="26"/>
        </w:rPr>
        <w:t xml:space="preserve">В соответствии с </w:t>
      </w:r>
      <w:r w:rsidR="008A748E" w:rsidRPr="007D5DF2">
        <w:rPr>
          <w:rFonts w:ascii="Times New Roman" w:hAnsi="Times New Roman" w:cs="Times New Roman"/>
          <w:i/>
          <w:sz w:val="24"/>
          <w:szCs w:val="26"/>
          <w:u w:val="single"/>
        </w:rPr>
        <w:t xml:space="preserve">постановлением администрации муниципального образования Ногликский муниципальный округ Сахалинской области, постановлением администрации муниципального образования Ногликский муниципальный округ Сахалинской области от </w:t>
      </w:r>
      <w:r w:rsidR="008D2334">
        <w:rPr>
          <w:rFonts w:ascii="Times New Roman" w:hAnsi="Times New Roman" w:cs="Times New Roman"/>
          <w:i/>
          <w:sz w:val="24"/>
          <w:szCs w:val="26"/>
          <w:u w:val="single"/>
        </w:rPr>
        <w:t>17.07.2026 № 434</w:t>
      </w:r>
      <w:r w:rsidR="008A748E" w:rsidRPr="007D5DF2">
        <w:rPr>
          <w:rFonts w:ascii="Segoe UI" w:eastAsiaTheme="minorHAnsi" w:hAnsi="Segoe UI" w:cs="Segoe UI"/>
          <w:color w:val="333333"/>
          <w:szCs w:val="20"/>
          <w:shd w:val="clear" w:color="auto" w:fill="EFEFEF"/>
          <w:lang w:eastAsia="en-US"/>
        </w:rPr>
        <w:t xml:space="preserve"> «</w:t>
      </w:r>
      <w:r w:rsidR="008A748E" w:rsidRPr="007D5DF2">
        <w:rPr>
          <w:rFonts w:ascii="Times New Roman" w:hAnsi="Times New Roman" w:cs="Times New Roman"/>
          <w:i/>
          <w:sz w:val="24"/>
          <w:szCs w:val="26"/>
          <w:u w:val="single"/>
        </w:rPr>
        <w:t>О проведении общественных обсуждений по проекту внесения изменений в правила землепользования и застройки»</w:t>
      </w:r>
    </w:p>
    <w:p w:rsidR="00D37897" w:rsidRPr="007D5DF2" w:rsidRDefault="00D37897" w:rsidP="0040535B">
      <w:pPr>
        <w:pStyle w:val="ConsPlusNonformat"/>
        <w:jc w:val="center"/>
        <w:rPr>
          <w:rFonts w:ascii="Times New Roman" w:hAnsi="Times New Roman" w:cs="Times New Roman"/>
        </w:rPr>
      </w:pPr>
      <w:r w:rsidRPr="007D5DF2">
        <w:rPr>
          <w:rFonts w:ascii="Times New Roman" w:hAnsi="Times New Roman" w:cs="Times New Roman"/>
        </w:rPr>
        <w:t>(решением Собрания муниципального образования Ногликский муниципальный округ Сахалинской области, постановлением администрации муниципального образования Ногликский муниципальный округ Сахалинской области)</w:t>
      </w:r>
    </w:p>
    <w:p w:rsidR="00755C04" w:rsidRDefault="00354B98" w:rsidP="00755C04">
      <w:pPr>
        <w:pStyle w:val="ConsPlusNonformat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 xml:space="preserve">назначены </w:t>
      </w:r>
      <w:r w:rsidR="00D37897" w:rsidRPr="007D5DF2">
        <w:rPr>
          <w:rFonts w:ascii="Times New Roman" w:hAnsi="Times New Roman" w:cs="Times New Roman"/>
          <w:sz w:val="24"/>
          <w:szCs w:val="26"/>
        </w:rPr>
        <w:t>общественных обсуждений по проекту:</w:t>
      </w:r>
      <w:r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="00755C04" w:rsidRPr="007D5DF2">
        <w:rPr>
          <w:rFonts w:ascii="Times New Roman" w:hAnsi="Times New Roman" w:cs="Times New Roman"/>
          <w:bCs/>
          <w:sz w:val="24"/>
          <w:szCs w:val="26"/>
        </w:rPr>
        <w:t>внесения изменений в правила землепользования и застройки муниципального образования «Городской округ Ногликский», утвержденные решением Собрания муниципального образования «</w:t>
      </w:r>
      <w:r w:rsidR="008D2334">
        <w:rPr>
          <w:rFonts w:ascii="Times New Roman" w:hAnsi="Times New Roman" w:cs="Times New Roman"/>
          <w:bCs/>
          <w:sz w:val="24"/>
          <w:szCs w:val="26"/>
        </w:rPr>
        <w:t>Городской округ Ногликский» от 25.06.2021 № 152</w:t>
      </w:r>
      <w:r w:rsidR="00E04525" w:rsidRPr="007D5DF2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="00755C04" w:rsidRPr="007D5DF2">
        <w:rPr>
          <w:rFonts w:ascii="Times New Roman" w:hAnsi="Times New Roman" w:cs="Times New Roman"/>
          <w:bCs/>
          <w:sz w:val="24"/>
          <w:szCs w:val="26"/>
        </w:rPr>
        <w:t>(далее - Правила) в части:</w:t>
      </w:r>
    </w:p>
    <w:p w:rsidR="008D2334" w:rsidRPr="00427353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изменения</w:t>
      </w:r>
      <w:r w:rsidRPr="005B18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границ территориальной зоны «Ж-1 – Зона застройки индивидуальными жилыми домами» (увеличение) для территории, расположенной севернее земельного участка с 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адастровым номером 65:22:0000011:1207</w:t>
      </w:r>
      <w:r w:rsidRPr="005B18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5B18A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по обращению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Лесничего Евгения Александровича</w:t>
      </w:r>
      <w:r w:rsidRPr="005B18A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bCs/>
          <w:sz w:val="24"/>
          <w:szCs w:val="26"/>
        </w:rPr>
        <w:t xml:space="preserve">, </w:t>
      </w:r>
      <w:r w:rsidRPr="007D5DF2">
        <w:rPr>
          <w:rFonts w:ascii="Times New Roman" w:hAnsi="Times New Roman" w:cs="Times New Roman"/>
          <w:bCs/>
          <w:sz w:val="24"/>
          <w:szCs w:val="26"/>
        </w:rPr>
        <w:t>(</w:t>
      </w:r>
      <w:r w:rsidRPr="007D5DF2">
        <w:rPr>
          <w:rFonts w:ascii="Times New Roman" w:hAnsi="Times New Roman" w:cs="Times New Roman"/>
          <w:bCs/>
          <w:i/>
          <w:iCs/>
          <w:sz w:val="24"/>
          <w:szCs w:val="26"/>
        </w:rPr>
        <w:t>информационный материал к проекту: сопоставительные фрагменты карты градостроительного зонирования)</w:t>
      </w:r>
      <w:r w:rsidRPr="005B18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8D2334" w:rsidRPr="00427353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4273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изменения</w:t>
      </w:r>
      <w:r w:rsidRPr="004F2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границ территориальной зоны «Ж-1 – Зона застройки индивидуальными жилыми домами» (увеличение) для территории, расположенной севернее земельного участка с 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адастровым номером 65:22:0000014:951</w:t>
      </w:r>
      <w:r w:rsidRPr="004F2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4F20C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по обращению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Бирюкова Ивана Александровича</w:t>
      </w:r>
      <w:r w:rsidRPr="004F20C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</w:t>
      </w:r>
      <w:r w:rsidRPr="007D5DF2">
        <w:rPr>
          <w:rFonts w:ascii="Times New Roman" w:hAnsi="Times New Roman" w:cs="Times New Roman"/>
          <w:bCs/>
          <w:sz w:val="24"/>
          <w:szCs w:val="26"/>
        </w:rPr>
        <w:t>(</w:t>
      </w:r>
      <w:r w:rsidRPr="007D5DF2">
        <w:rPr>
          <w:rFonts w:ascii="Times New Roman" w:hAnsi="Times New Roman" w:cs="Times New Roman"/>
          <w:bCs/>
          <w:i/>
          <w:iCs/>
          <w:sz w:val="24"/>
          <w:szCs w:val="26"/>
        </w:rPr>
        <w:t>информационный материал к проекту: сопоставительные фрагменты карты градостроительного зонирования)</w:t>
      </w:r>
      <w:r w:rsidRPr="004F2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8D2334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4273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внесения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раздел 3 «Градостроительные регламенты» Правил следующих изменений:</w:t>
      </w:r>
    </w:p>
    <w:p w:rsidR="008D2334" w:rsidRPr="00593ADE" w:rsidRDefault="008D2334" w:rsidP="008D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внести в статью 41 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ru-RU"/>
        </w:rPr>
        <w:t>Производственная зона (П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ru-RU"/>
        </w:rPr>
        <w:t>1)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следующие изменения:</w:t>
      </w:r>
    </w:p>
    <w:p w:rsidR="008D2334" w:rsidRPr="002905C4" w:rsidRDefault="00593ADE" w:rsidP="00593A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4592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2EF92E2" wp14:editId="4BE2C277">
                <wp:simplePos x="0" y="0"/>
                <wp:positionH relativeFrom="column">
                  <wp:posOffset>5705475</wp:posOffset>
                </wp:positionH>
                <wp:positionV relativeFrom="paragraph">
                  <wp:posOffset>3410940</wp:posOffset>
                </wp:positionV>
                <wp:extent cx="600075" cy="1404620"/>
                <wp:effectExtent l="0" t="0" r="0" b="571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C4592B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EF92E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49.25pt;margin-top:268.6pt;width:47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" filled="f" stroked="f">
                <v:textbox style="mso-fit-shape-to-text:t">
                  <w:txbxContent>
                    <w:p w:rsidR="008D2334" w:rsidRPr="00C4592B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Pr="00227DD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3857A5D" wp14:editId="02B4090C">
                <wp:simplePos x="0" y="0"/>
                <wp:positionH relativeFrom="column">
                  <wp:posOffset>-133350</wp:posOffset>
                </wp:positionH>
                <wp:positionV relativeFrom="paragraph">
                  <wp:posOffset>416535</wp:posOffset>
                </wp:positionV>
                <wp:extent cx="266700" cy="276225"/>
                <wp:effectExtent l="0" t="0" r="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537C01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7C01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57A5D" id="_x0000_s1027" type="#_x0000_t202" style="position:absolute;left:0;text-align:left;margin-left:-10.5pt;margin-top:32.8pt;width:21pt;height:21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" stroked="f">
                <v:textbox>
                  <w:txbxContent>
                    <w:p w:rsidR="008D2334" w:rsidRPr="00537C01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37C01">
                        <w:rPr>
                          <w:rFonts w:ascii="Times New Roman" w:hAnsi="Times New Roman" w:cs="Times New Roman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8D2334" w:rsidRPr="002905C4">
        <w:rPr>
          <w:rFonts w:ascii="Times New Roman" w:eastAsia="Times New Roman" w:hAnsi="Times New Roman" w:cs="Times New Roman"/>
          <w:bCs/>
          <w:color w:val="000000"/>
          <w:lang w:eastAsia="ru-RU"/>
        </w:rPr>
        <w:t>строку</w:t>
      </w:r>
      <w:r w:rsidR="008D233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D2334" w:rsidRPr="00593ADE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«</w:t>
      </w:r>
      <w:r w:rsidR="008D2334"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Недропользование» таблицы пункта 1 «Основные виды разрешенного использования земельных участков и объектов капитального строительства»</w:t>
      </w:r>
      <w:r w:rsidR="008D2334" w:rsidRPr="002905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D23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изложить в следующей редакции:</w:t>
      </w:r>
      <w:r w:rsidR="008D2334" w:rsidRPr="00C4592B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tbl>
      <w:tblPr>
        <w:tblpPr w:leftFromText="180" w:rightFromText="180" w:vertAnchor="text" w:tblpX="137" w:tblpY="1"/>
        <w:tblOverlap w:val="never"/>
        <w:tblW w:w="47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547"/>
        <w:gridCol w:w="4283"/>
        <w:gridCol w:w="2965"/>
      </w:tblGrid>
      <w:tr w:rsidR="008D2334" w:rsidRPr="00227DDA" w:rsidTr="0033768C">
        <w:trPr>
          <w:trHeight w:val="20"/>
        </w:trPr>
        <w:tc>
          <w:tcPr>
            <w:tcW w:w="635" w:type="pct"/>
            <w:shd w:val="clear" w:color="auto" w:fill="FFFFFF"/>
          </w:tcPr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905C4">
              <w:rPr>
                <w:rFonts w:ascii="Times New Roman" w:hAnsi="Times New Roman" w:cs="Times New Roman"/>
                <w:szCs w:val="24"/>
              </w:rPr>
              <w:t xml:space="preserve">Разведка и добыча </w:t>
            </w:r>
            <w:r w:rsidRPr="002905C4">
              <w:rPr>
                <w:rFonts w:ascii="Times New Roman" w:hAnsi="Times New Roman" w:cs="Times New Roman"/>
                <w:sz w:val="20"/>
                <w:szCs w:val="24"/>
              </w:rPr>
              <w:t>полезных</w:t>
            </w:r>
            <w:r w:rsidRPr="002905C4">
              <w:rPr>
                <w:rFonts w:ascii="Times New Roman" w:hAnsi="Times New Roman" w:cs="Times New Roman"/>
                <w:szCs w:val="24"/>
              </w:rPr>
              <w:t xml:space="preserve"> ископаемы</w:t>
            </w:r>
          </w:p>
        </w:tc>
        <w:tc>
          <w:tcPr>
            <w:tcW w:w="306" w:type="pct"/>
            <w:shd w:val="clear" w:color="auto" w:fill="FFFFFF"/>
          </w:tcPr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6.1</w:t>
            </w:r>
          </w:p>
        </w:tc>
        <w:tc>
          <w:tcPr>
            <w:tcW w:w="2398" w:type="pct"/>
            <w:shd w:val="clear" w:color="auto" w:fill="FFFFFF"/>
          </w:tcPr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</w:t>
            </w:r>
            <w:r w:rsidRPr="00537C01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азведка и добыча полезных ископаемых; разработка технологий геологического изучения, разведки и добычи </w:t>
            </w:r>
            <w:proofErr w:type="spellStart"/>
            <w:r w:rsidRPr="00537C01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трудноизвлекаемых</w:t>
            </w:r>
            <w:proofErr w:type="spellEnd"/>
            <w:r w:rsidRPr="00537C01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1660" w:type="pct"/>
            <w:shd w:val="clear" w:color="auto" w:fill="FFFFFF"/>
          </w:tcPr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минимальные размеры земельного участка – не подлежат установлению;</w:t>
            </w:r>
          </w:p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максимальные размеры земельного участка – не подлежат установлению;</w:t>
            </w:r>
          </w:p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минимальные отступы от границ земельного участка – 3 м;</w:t>
            </w:r>
          </w:p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минимальный отсту</w:t>
            </w:r>
            <w:r w:rsidR="00593AD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п от границ земельного участка </w:t>
            </w:r>
            <w:bookmarkStart w:id="0" w:name="_GoBack"/>
            <w:bookmarkEnd w:id="0"/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(от красных линий) – 3 м;</w:t>
            </w:r>
          </w:p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предельное количество этажей – 4;</w:t>
            </w:r>
          </w:p>
          <w:p w:rsidR="008D2334" w:rsidRPr="00227DDA" w:rsidRDefault="008D2334" w:rsidP="003376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27DD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максимальный процент застройки – 60</w:t>
            </w:r>
          </w:p>
        </w:tc>
      </w:tr>
    </w:tbl>
    <w:p w:rsidR="008D2334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537C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внести в статью 52 </w:t>
      </w:r>
      <w:r w:rsidRPr="002905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2905C4">
        <w:rPr>
          <w:rFonts w:ascii="Times New Roman" w:eastAsia="Times New Roman" w:hAnsi="Times New Roman" w:cs="Times New Roman"/>
          <w:bCs/>
          <w:color w:val="000000"/>
          <w:lang w:val="x-none" w:eastAsia="ru-RU"/>
        </w:rPr>
        <w:t>Зона естественного ландшафта (Р-2)</w:t>
      </w:r>
      <w:r w:rsidRPr="002905C4"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следующие изменения:</w:t>
      </w:r>
    </w:p>
    <w:p w:rsidR="008D2334" w:rsidRPr="002905C4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27DD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E8FB8C6" wp14:editId="4AB0620A">
                <wp:simplePos x="0" y="0"/>
                <wp:positionH relativeFrom="column">
                  <wp:posOffset>-137795</wp:posOffset>
                </wp:positionH>
                <wp:positionV relativeFrom="paragraph">
                  <wp:posOffset>273050</wp:posOffset>
                </wp:positionV>
                <wp:extent cx="266700" cy="276225"/>
                <wp:effectExtent l="0" t="0" r="0" b="952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537C01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7C01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FB8C6" id="Надпись 12" o:spid="_x0000_s1029" type="#_x0000_t202" style="position:absolute;left:0;text-align:left;margin-left:-10.85pt;margin-top:21.5pt;width:21pt;height:21.7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" stroked="f">
                <v:textbox>
                  <w:txbxContent>
                    <w:p w:rsidR="008D2334" w:rsidRPr="00537C01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37C01">
                        <w:rPr>
                          <w:rFonts w:ascii="Times New Roman" w:hAnsi="Times New Roman" w:cs="Times New Roman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Pr="002905C4">
        <w:rPr>
          <w:rFonts w:ascii="Times New Roman" w:eastAsia="Times New Roman" w:hAnsi="Times New Roman" w:cs="Times New Roman"/>
          <w:bCs/>
          <w:color w:val="000000"/>
          <w:lang w:eastAsia="ru-RU"/>
        </w:rPr>
        <w:t>строку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Отдых (рекреация» таблицы пункта 2 «</w:t>
      </w:r>
      <w:r w:rsidRPr="002905C4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Условно разрешенные виды использования земельных участков и объе</w:t>
      </w:r>
      <w:r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ктов капитального строительства»</w:t>
      </w:r>
      <w:r w:rsidRPr="002905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изложить в следующей редакции:</w:t>
      </w:r>
    </w:p>
    <w:tbl>
      <w:tblPr>
        <w:tblW w:w="477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567"/>
        <w:gridCol w:w="4253"/>
        <w:gridCol w:w="2975"/>
      </w:tblGrid>
      <w:tr w:rsidR="008D2334" w:rsidRPr="00C4592B" w:rsidTr="0033768C">
        <w:trPr>
          <w:trHeight w:val="20"/>
        </w:trPr>
        <w:tc>
          <w:tcPr>
            <w:tcW w:w="635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Отдых (рекреация)</w:t>
            </w:r>
          </w:p>
        </w:tc>
        <w:tc>
          <w:tcPr>
            <w:tcW w:w="317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5.0</w:t>
            </w:r>
          </w:p>
        </w:tc>
        <w:tc>
          <w:tcPr>
            <w:tcW w:w="2381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деятельности; создание и уход за 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5.1-5.5</w:t>
            </w:r>
          </w:p>
        </w:tc>
        <w:tc>
          <w:tcPr>
            <w:tcW w:w="1666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минимальные размеры земельного участка– не подлежат установлению;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максимальные размеры земельного участка – не подлежат установлению;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минимальные отступы от границ земельного участка – 3 м;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минимальный отст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 от границ земельного участка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 (от красных линий) – 3 м;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предельное количество этажей – 0; для видов разрешенного использования с кодами 5.1.5, 5.1.6, 5.1.7, 5.2.1 – 3;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процент застройки – 0, для </w:t>
            </w:r>
            <w:proofErr w:type="spellStart"/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spellEnd"/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 видов разрешенного использования с код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ами 5.1.5, 5.1.6, 5.1.7,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 5.2.1 – 25</w:t>
            </w:r>
          </w:p>
        </w:tc>
      </w:tr>
    </w:tbl>
    <w:p w:rsidR="008D2334" w:rsidRPr="00593ADE" w:rsidRDefault="008D2334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7DD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6BADF8DD" wp14:editId="0C313152">
                <wp:simplePos x="0" y="0"/>
                <wp:positionH relativeFrom="column">
                  <wp:posOffset>-133350</wp:posOffset>
                </wp:positionH>
                <wp:positionV relativeFrom="paragraph">
                  <wp:posOffset>447675</wp:posOffset>
                </wp:positionV>
                <wp:extent cx="266700" cy="276225"/>
                <wp:effectExtent l="0" t="0" r="0" b="952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537C01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7C01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DF8DD" id="Надпись 20" o:spid="_x0000_s1030" type="#_x0000_t202" style="position:absolute;left:0;text-align:left;margin-left:-10.5pt;margin-top:35.25pt;width:21pt;height:21.7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" stroked="f">
                <v:textbox>
                  <w:txbxContent>
                    <w:p w:rsidR="008D2334" w:rsidRPr="00537C01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37C01">
                        <w:rPr>
                          <w:rFonts w:ascii="Times New Roman" w:hAnsi="Times New Roman" w:cs="Times New Roman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Pr="00C4592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63DD428" wp14:editId="1D00D34E">
                <wp:simplePos x="0" y="0"/>
                <wp:positionH relativeFrom="column">
                  <wp:posOffset>5705475</wp:posOffset>
                </wp:positionH>
                <wp:positionV relativeFrom="paragraph">
                  <wp:posOffset>1751330</wp:posOffset>
                </wp:positionV>
                <wp:extent cx="600075" cy="1404620"/>
                <wp:effectExtent l="0" t="0" r="0" b="571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C4592B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3DD428" id="_x0000_s1031" type="#_x0000_t202" style="position:absolute;left:0;text-align:left;margin-left:449.25pt;margin-top:137.9pt;width:47.2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" filled="f" stroked="f">
                <v:textbox style="mso-fit-shape-to-text:t">
                  <w:txbxContent>
                    <w:p w:rsidR="008D2334" w:rsidRPr="00C4592B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Pr="00C4592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3B729D5" wp14:editId="64CCA9B1">
                <wp:simplePos x="0" y="0"/>
                <wp:positionH relativeFrom="column">
                  <wp:posOffset>5701665</wp:posOffset>
                </wp:positionH>
                <wp:positionV relativeFrom="paragraph">
                  <wp:posOffset>-188595</wp:posOffset>
                </wp:positionV>
                <wp:extent cx="600075" cy="1404620"/>
                <wp:effectExtent l="0" t="0" r="0" b="571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C4592B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B729D5" id="_x0000_s1032" type="#_x0000_t202" style="position:absolute;left:0;text-align:left;margin-left:448.95pt;margin-top:-14.85pt;width:47.2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" filled="f" stroked="f">
                <v:textbox style="mso-fit-shape-to-text:t">
                  <w:txbxContent>
                    <w:p w:rsidR="008D2334" w:rsidRPr="00C4592B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строку 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593ADE">
        <w:rPr>
          <w:rFonts w:ascii="Times New Roman" w:hAnsi="Times New Roman" w:cs="Times New Roman"/>
          <w:sz w:val="24"/>
          <w:szCs w:val="24"/>
        </w:rPr>
        <w:t>Заготовка лесных ресурсов» таблицы пункта 1 «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виды разрешенного использования земельных участков и объектов капитального строительства» изложить в следующей редакции:</w:t>
      </w:r>
      <w:r w:rsidRPr="00593AD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 xml:space="preserve"> </w:t>
      </w:r>
    </w:p>
    <w:tbl>
      <w:tblPr>
        <w:tblW w:w="477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537"/>
        <w:gridCol w:w="4226"/>
        <w:gridCol w:w="2947"/>
      </w:tblGrid>
      <w:tr w:rsidR="008D2334" w:rsidRPr="00C4592B" w:rsidTr="0033768C">
        <w:trPr>
          <w:trHeight w:val="20"/>
        </w:trPr>
        <w:tc>
          <w:tcPr>
            <w:tcW w:w="635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 xml:space="preserve">Заготовка и сбор </w:t>
            </w:r>
            <w:proofErr w:type="spellStart"/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>недревесных</w:t>
            </w:r>
            <w:proofErr w:type="spellEnd"/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 xml:space="preserve"> лесных ресурсов</w:t>
            </w:r>
          </w:p>
        </w:tc>
        <w:tc>
          <w:tcPr>
            <w:tcW w:w="317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2382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 xml:space="preserve">редпринимательская деятельность, связанная с изъятием, хранением и вывозом </w:t>
            </w:r>
            <w:proofErr w:type="spellStart"/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>недревесных</w:t>
            </w:r>
            <w:proofErr w:type="spellEnd"/>
            <w:r w:rsidRPr="003E5CF4">
              <w:rPr>
                <w:rFonts w:ascii="Times New Roman" w:eastAsia="Times New Roman" w:hAnsi="Times New Roman" w:cs="Times New Roman"/>
                <w:lang w:eastAsia="ru-RU"/>
              </w:rPr>
              <w:t xml:space="preserve"> лесных ресурсов (валежник, 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ресурсы) из леса</w:t>
            </w:r>
          </w:p>
        </w:tc>
        <w:tc>
          <w:tcPr>
            <w:tcW w:w="1666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:rsidR="008D2334" w:rsidRPr="00593ADE" w:rsidRDefault="008D2334" w:rsidP="008D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7C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внести в 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статью 53 «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ru-RU"/>
        </w:rPr>
        <w:t>Зона объектов отдыха и туризма (Р-3)</w:t>
      </w:r>
      <w:r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следующие изменения:</w:t>
      </w:r>
    </w:p>
    <w:p w:rsidR="008D2334" w:rsidRPr="00593ADE" w:rsidRDefault="00593ADE" w:rsidP="008D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3AD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FA4A80" wp14:editId="1C08D12A">
                <wp:simplePos x="0" y="0"/>
                <wp:positionH relativeFrom="column">
                  <wp:posOffset>5701665</wp:posOffset>
                </wp:positionH>
                <wp:positionV relativeFrom="paragraph">
                  <wp:posOffset>3727475</wp:posOffset>
                </wp:positionV>
                <wp:extent cx="323850" cy="27622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537C01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A4A80" id="_x0000_s1032" type="#_x0000_t202" style="position:absolute;left:0;text-align:left;margin-left:448.95pt;margin-top:293.5pt;width:25.5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" filled="f" stroked="f">
                <v:textbox>
                  <w:txbxContent>
                    <w:p w:rsidR="008D2334" w:rsidRPr="00537C01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593AD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683D2A1B" wp14:editId="0D854C37">
                <wp:simplePos x="0" y="0"/>
                <wp:positionH relativeFrom="column">
                  <wp:posOffset>-137795</wp:posOffset>
                </wp:positionH>
                <wp:positionV relativeFrom="paragraph">
                  <wp:posOffset>433984</wp:posOffset>
                </wp:positionV>
                <wp:extent cx="266700" cy="276225"/>
                <wp:effectExtent l="0" t="0" r="0" b="952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334" w:rsidRPr="00537C01" w:rsidRDefault="008D2334" w:rsidP="008D23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7C01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D2A1B" id="Надпись 5" o:spid="_x0000_s1033" type="#_x0000_t202" style="position:absolute;left:0;text-align:left;margin-left:-10.85pt;margin-top:34.15pt;width:21pt;height:21.7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" stroked="f">
                <v:textbox>
                  <w:txbxContent>
                    <w:p w:rsidR="008D2334" w:rsidRPr="00537C01" w:rsidRDefault="008D2334" w:rsidP="008D233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37C01">
                        <w:rPr>
                          <w:rFonts w:ascii="Times New Roman" w:hAnsi="Times New Roman" w:cs="Times New Roman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8D2334"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строку</w:t>
      </w:r>
      <w:r w:rsidR="008D2334" w:rsidRPr="00593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8D2334" w:rsidRPr="00593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Отдых (рекреация» таблицы пункта 1 «Основные виды разрешенного использования земельных участков и объектов капитального строительства» изложить в следующей редакции:</w:t>
      </w:r>
    </w:p>
    <w:tbl>
      <w:tblPr>
        <w:tblpPr w:leftFromText="180" w:rightFromText="180" w:vertAnchor="text" w:tblpX="137" w:tblpY="1"/>
        <w:tblOverlap w:val="never"/>
        <w:tblW w:w="47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4"/>
        <w:gridCol w:w="529"/>
        <w:gridCol w:w="4214"/>
        <w:gridCol w:w="3073"/>
      </w:tblGrid>
      <w:tr w:rsidR="008D2334" w:rsidRPr="00C4592B" w:rsidTr="0033768C">
        <w:trPr>
          <w:trHeight w:val="20"/>
        </w:trPr>
        <w:tc>
          <w:tcPr>
            <w:tcW w:w="559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Отдых (рекреация)</w:t>
            </w:r>
          </w:p>
        </w:tc>
        <w:tc>
          <w:tcPr>
            <w:tcW w:w="318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5.0</w:t>
            </w:r>
          </w:p>
        </w:tc>
        <w:tc>
          <w:tcPr>
            <w:tcW w:w="2381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br/>
              <w:t>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5.1-5.5</w:t>
            </w:r>
          </w:p>
        </w:tc>
        <w:tc>
          <w:tcPr>
            <w:tcW w:w="1742" w:type="pct"/>
            <w:shd w:val="clear" w:color="auto" w:fill="FFFFFF"/>
          </w:tcPr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минимальные размеры земельного участка– не подлежат установлению;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максимальные размеры земельного участка – не подлежат установлению;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минимальные отступы от границ земельного участка – 3 м;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минимальный отсту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 от границ земельного участка 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(от красных линий) – 3 м;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предельное количество этажей – 0; для видов разрешенного использования с код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ами 5.1.5, 5.1.6, 5.1.7,</w:t>
            </w: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 5.2.1 – 3;</w:t>
            </w:r>
          </w:p>
          <w:p w:rsidR="008D2334" w:rsidRPr="00C4592B" w:rsidRDefault="008D2334" w:rsidP="00337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процент застройки – 0, для </w:t>
            </w:r>
            <w:proofErr w:type="spellStart"/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spellEnd"/>
            <w:r w:rsidRPr="00C4592B">
              <w:rPr>
                <w:rFonts w:ascii="Times New Roman" w:eastAsia="Times New Roman" w:hAnsi="Times New Roman" w:cs="Times New Roman"/>
                <w:lang w:eastAsia="ru-RU"/>
              </w:rPr>
              <w:t xml:space="preserve"> видов разрешенного использования с кодами 5.1.5, 5.1.6, 5.1.7, 5.2.1 – 25</w:t>
            </w:r>
          </w:p>
        </w:tc>
      </w:tr>
    </w:tbl>
    <w:p w:rsidR="00D37897" w:rsidRPr="007D5DF2" w:rsidRDefault="00D37897" w:rsidP="00DE287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7D5DF2">
        <w:rPr>
          <w:rFonts w:ascii="Times New Roman" w:hAnsi="Times New Roman" w:cs="Times New Roman"/>
          <w:sz w:val="22"/>
        </w:rPr>
        <w:t>(информация о проекте, подлежащем рассмотрению на общественных обсуждениях)</w:t>
      </w:r>
    </w:p>
    <w:p w:rsidR="00C505EA" w:rsidRPr="007D5DF2" w:rsidRDefault="00D37897" w:rsidP="00D37897">
      <w:pPr>
        <w:pStyle w:val="ConsPlusNonformat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Перечень инфор</w:t>
      </w:r>
      <w:r w:rsidR="00FF2B7F" w:rsidRPr="007D5DF2">
        <w:rPr>
          <w:rFonts w:ascii="Times New Roman" w:hAnsi="Times New Roman" w:cs="Times New Roman"/>
          <w:sz w:val="24"/>
          <w:szCs w:val="26"/>
        </w:rPr>
        <w:t>мационных материалов к проекту:</w:t>
      </w:r>
    </w:p>
    <w:p w:rsidR="00FF2B7F" w:rsidRPr="007D5DF2" w:rsidRDefault="00FF2B7F" w:rsidP="00F91E14">
      <w:pPr>
        <w:pStyle w:val="ConsPlusNonforma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 xml:space="preserve">Заявление </w:t>
      </w:r>
      <w:r w:rsidR="00DE287C">
        <w:rPr>
          <w:rFonts w:ascii="Times New Roman" w:hAnsi="Times New Roman" w:cs="Times New Roman"/>
          <w:sz w:val="24"/>
          <w:szCs w:val="26"/>
        </w:rPr>
        <w:t>Лесничего Е.А. от 16.06.2026</w:t>
      </w:r>
      <w:r w:rsidR="000163A8" w:rsidRPr="007D5DF2">
        <w:rPr>
          <w:rFonts w:ascii="Times New Roman" w:hAnsi="Times New Roman" w:cs="Times New Roman"/>
          <w:sz w:val="24"/>
          <w:szCs w:val="26"/>
        </w:rPr>
        <w:t>;</w:t>
      </w:r>
    </w:p>
    <w:p w:rsidR="000C3BC6" w:rsidRPr="007D5DF2" w:rsidRDefault="002967EC" w:rsidP="008A748E">
      <w:pPr>
        <w:pStyle w:val="ConsPlusNonforma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 xml:space="preserve">Заявление </w:t>
      </w:r>
      <w:r w:rsidR="00DE287C">
        <w:rPr>
          <w:rFonts w:ascii="Times New Roman" w:hAnsi="Times New Roman" w:cs="Times New Roman"/>
          <w:sz w:val="24"/>
          <w:szCs w:val="26"/>
        </w:rPr>
        <w:t>Бирюкова И.А. от 10.06</w:t>
      </w:r>
      <w:r w:rsidR="008A748E" w:rsidRPr="007D5DF2">
        <w:rPr>
          <w:rFonts w:ascii="Times New Roman" w:hAnsi="Times New Roman" w:cs="Times New Roman"/>
          <w:sz w:val="24"/>
          <w:szCs w:val="26"/>
        </w:rPr>
        <w:t>.2026</w:t>
      </w:r>
      <w:r w:rsidR="000C3BC6" w:rsidRPr="007D5DF2">
        <w:rPr>
          <w:rFonts w:ascii="Times New Roman" w:hAnsi="Times New Roman" w:cs="Times New Roman"/>
          <w:sz w:val="24"/>
          <w:szCs w:val="26"/>
        </w:rPr>
        <w:t>;</w:t>
      </w:r>
    </w:p>
    <w:p w:rsidR="000163A8" w:rsidRPr="007D5DF2" w:rsidRDefault="00A437A4" w:rsidP="000C3BC6">
      <w:pPr>
        <w:pStyle w:val="ConsPlusNonformat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bCs/>
          <w:iCs/>
          <w:sz w:val="24"/>
          <w:szCs w:val="26"/>
        </w:rPr>
        <w:t>Сопоставительные фрагменты карты градостроительного зонирования</w:t>
      </w:r>
      <w:r w:rsidR="00E5454A" w:rsidRPr="007D5DF2">
        <w:rPr>
          <w:rFonts w:ascii="Times New Roman" w:hAnsi="Times New Roman" w:cs="Times New Roman"/>
          <w:sz w:val="24"/>
          <w:szCs w:val="26"/>
        </w:rPr>
        <w:t>.</w:t>
      </w:r>
    </w:p>
    <w:p w:rsidR="00D37897" w:rsidRPr="007D5DF2" w:rsidRDefault="00D37897" w:rsidP="00F91E14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  <w:r w:rsidRPr="007D5DF2">
        <w:rPr>
          <w:rFonts w:ascii="Times New Roman" w:hAnsi="Times New Roman" w:cs="Times New Roman"/>
        </w:rPr>
        <w:t>(перечень информационных материалов к проекту)</w:t>
      </w:r>
    </w:p>
    <w:p w:rsidR="00D37897" w:rsidRPr="007D5DF2" w:rsidRDefault="00D37897" w:rsidP="00F91E14">
      <w:pPr>
        <w:pStyle w:val="ConsPlusNonformat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Орга</w:t>
      </w:r>
      <w:r w:rsidR="00F91E14" w:rsidRPr="007D5DF2">
        <w:rPr>
          <w:rFonts w:ascii="Times New Roman" w:hAnsi="Times New Roman" w:cs="Times New Roman"/>
          <w:sz w:val="24"/>
          <w:szCs w:val="26"/>
        </w:rPr>
        <w:t xml:space="preserve">низатор общественных обсуждений: </w:t>
      </w:r>
      <w:r w:rsidR="00F91E14" w:rsidRPr="007D5DF2">
        <w:rPr>
          <w:rFonts w:ascii="Times New Roman" w:hAnsi="Times New Roman" w:cs="Times New Roman"/>
          <w:i/>
          <w:sz w:val="24"/>
          <w:szCs w:val="26"/>
          <w:u w:val="single"/>
        </w:rPr>
        <w:t xml:space="preserve">Комиссия </w:t>
      </w:r>
      <w:r w:rsidR="00F91E1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 xml:space="preserve">по подготовке проекта Правил </w:t>
      </w:r>
      <w:r w:rsidR="00F91E1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lastRenderedPageBreak/>
        <w:t>землепользования и застройки на территории муниципального образования Ногликский муниципальный округ Сахалинской области.</w:t>
      </w:r>
    </w:p>
    <w:p w:rsidR="00F91E14" w:rsidRPr="007D5DF2" w:rsidRDefault="00D37897" w:rsidP="00F91E14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Общественны</w:t>
      </w:r>
      <w:r w:rsidR="00F4739A" w:rsidRPr="007D5DF2">
        <w:rPr>
          <w:rFonts w:ascii="Times New Roman" w:hAnsi="Times New Roman" w:cs="Times New Roman"/>
          <w:sz w:val="24"/>
          <w:szCs w:val="26"/>
        </w:rPr>
        <w:t xml:space="preserve">е обсуждения проводятся с </w:t>
      </w:r>
      <w:r w:rsidR="0040535B" w:rsidRPr="007D5DF2">
        <w:rPr>
          <w:rFonts w:ascii="Times New Roman" w:hAnsi="Times New Roman" w:cs="Times New Roman"/>
          <w:sz w:val="24"/>
          <w:szCs w:val="26"/>
        </w:rPr>
        <w:t>«</w:t>
      </w:r>
      <w:r w:rsidR="00DE287C">
        <w:rPr>
          <w:rFonts w:ascii="Times New Roman" w:hAnsi="Times New Roman" w:cs="Times New Roman"/>
          <w:sz w:val="24"/>
          <w:szCs w:val="26"/>
        </w:rPr>
        <w:t>05</w:t>
      </w:r>
      <w:r w:rsidRPr="007D5DF2">
        <w:rPr>
          <w:rFonts w:ascii="Times New Roman" w:hAnsi="Times New Roman" w:cs="Times New Roman"/>
          <w:sz w:val="24"/>
          <w:szCs w:val="26"/>
        </w:rPr>
        <w:t xml:space="preserve">» </w:t>
      </w:r>
      <w:r w:rsidR="00DE287C">
        <w:rPr>
          <w:rFonts w:ascii="Times New Roman" w:hAnsi="Times New Roman" w:cs="Times New Roman"/>
          <w:sz w:val="24"/>
          <w:szCs w:val="26"/>
        </w:rPr>
        <w:t>августа</w:t>
      </w:r>
      <w:r w:rsidR="007D5DF2" w:rsidRPr="007D5DF2">
        <w:rPr>
          <w:rFonts w:ascii="Times New Roman" w:hAnsi="Times New Roman" w:cs="Times New Roman"/>
          <w:sz w:val="24"/>
          <w:szCs w:val="26"/>
        </w:rPr>
        <w:t xml:space="preserve"> 2026 года по </w:t>
      </w:r>
      <w:r w:rsidR="00DE287C">
        <w:rPr>
          <w:rFonts w:ascii="Times New Roman" w:hAnsi="Times New Roman" w:cs="Times New Roman"/>
          <w:sz w:val="24"/>
          <w:szCs w:val="26"/>
        </w:rPr>
        <w:t>«12» августа</w:t>
      </w:r>
      <w:r w:rsidR="0040535B" w:rsidRPr="007D5DF2">
        <w:rPr>
          <w:rFonts w:ascii="Times New Roman" w:hAnsi="Times New Roman" w:cs="Times New Roman"/>
          <w:sz w:val="24"/>
          <w:szCs w:val="26"/>
        </w:rPr>
        <w:t xml:space="preserve"> 2026</w:t>
      </w:r>
      <w:r w:rsidR="005D3F16" w:rsidRPr="007D5DF2">
        <w:rPr>
          <w:rFonts w:ascii="Times New Roman" w:hAnsi="Times New Roman" w:cs="Times New Roman"/>
          <w:sz w:val="24"/>
          <w:szCs w:val="26"/>
        </w:rPr>
        <w:t xml:space="preserve"> года</w:t>
      </w:r>
      <w:r w:rsidRPr="007D5DF2">
        <w:rPr>
          <w:rFonts w:ascii="Times New Roman" w:hAnsi="Times New Roman" w:cs="Times New Roman"/>
          <w:sz w:val="24"/>
          <w:szCs w:val="26"/>
        </w:rPr>
        <w:t xml:space="preserve"> на официальном сайте муниципального образования Ногликский муниципальный округ Сахалинской области в информационно-телекоммуникационной системе Интернет по адресу:</w:t>
      </w:r>
      <w:r w:rsidR="00251C74" w:rsidRPr="007D5DF2">
        <w:rPr>
          <w:sz w:val="24"/>
          <w:szCs w:val="26"/>
        </w:rPr>
        <w:t xml:space="preserve"> </w:t>
      </w:r>
      <w:r w:rsidR="00251C74" w:rsidRPr="007D5DF2">
        <w:rPr>
          <w:rFonts w:ascii="Times New Roman" w:hAnsi="Times New Roman" w:cs="Times New Roman"/>
          <w:sz w:val="24"/>
          <w:szCs w:val="26"/>
        </w:rPr>
        <w:t>https://old.nogliki-adm.ru/.</w:t>
      </w:r>
    </w:p>
    <w:p w:rsidR="00D37897" w:rsidRPr="007D5DF2" w:rsidRDefault="00D37897" w:rsidP="00251C74">
      <w:pPr>
        <w:pStyle w:val="ConsPlusNonformat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С документацией по подготовке и проведению общественных обсуждений можно ознакомиться на экспозиции или экспозициях проекта по следующему(им) адресу(</w:t>
      </w:r>
      <w:proofErr w:type="spellStart"/>
      <w:r w:rsidRPr="007D5DF2">
        <w:rPr>
          <w:rFonts w:ascii="Times New Roman" w:hAnsi="Times New Roman" w:cs="Times New Roman"/>
          <w:sz w:val="24"/>
          <w:szCs w:val="26"/>
        </w:rPr>
        <w:t>ам</w:t>
      </w:r>
      <w:proofErr w:type="spellEnd"/>
      <w:r w:rsidRPr="007D5DF2">
        <w:rPr>
          <w:rFonts w:ascii="Times New Roman" w:hAnsi="Times New Roman" w:cs="Times New Roman"/>
          <w:sz w:val="24"/>
          <w:szCs w:val="26"/>
        </w:rPr>
        <w:t>):</w:t>
      </w:r>
      <w:r w:rsidR="00593ADE">
        <w:rPr>
          <w:rFonts w:ascii="Times New Roman" w:hAnsi="Times New Roman" w:cs="Times New Roman"/>
          <w:sz w:val="24"/>
          <w:szCs w:val="26"/>
        </w:rPr>
        <w:br/>
      </w:r>
      <w:r w:rsidR="00B2247C" w:rsidRPr="007D5DF2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="00B2247C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пгт</w:t>
      </w:r>
      <w:proofErr w:type="spellEnd"/>
      <w:r w:rsidR="00B2247C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. Ноглики, ул. Сове</w:t>
      </w:r>
      <w:r w:rsidR="00251C7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 xml:space="preserve">тская, д. 15, напротив кабинета </w:t>
      </w:r>
      <w:r w:rsidR="00B2247C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№</w:t>
      </w:r>
      <w:r w:rsidR="00251C7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 xml:space="preserve"> </w:t>
      </w:r>
      <w:r w:rsidR="00B2247C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304</w:t>
      </w:r>
      <w:r w:rsidR="00251C7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 xml:space="preserve">, </w:t>
      </w:r>
      <w:r w:rsidR="00251C74" w:rsidRPr="007D5DF2">
        <w:rPr>
          <w:rFonts w:ascii="Times New Roman" w:hAnsi="Times New Roman" w:cs="Times New Roman"/>
          <w:i/>
          <w:sz w:val="24"/>
          <w:szCs w:val="26"/>
          <w:u w:val="single"/>
        </w:rPr>
        <w:t>с</w:t>
      </w:r>
      <w:r w:rsidR="00F4739A" w:rsidRPr="007D5DF2">
        <w:rPr>
          <w:rFonts w:ascii="Times New Roman" w:hAnsi="Times New Roman" w:cs="Times New Roman"/>
          <w:i/>
          <w:sz w:val="24"/>
          <w:szCs w:val="26"/>
          <w:u w:val="single"/>
        </w:rPr>
        <w:t xml:space="preserve"> </w:t>
      </w:r>
      <w:r w:rsidR="00DE287C">
        <w:rPr>
          <w:rFonts w:ascii="Times New Roman" w:hAnsi="Times New Roman" w:cs="Times New Roman"/>
          <w:i/>
          <w:sz w:val="24"/>
          <w:szCs w:val="26"/>
          <w:u w:val="single"/>
        </w:rPr>
        <w:t>05.08</w:t>
      </w:r>
      <w:r w:rsidR="0040535B" w:rsidRPr="007D5DF2">
        <w:rPr>
          <w:rFonts w:ascii="Times New Roman" w:hAnsi="Times New Roman" w:cs="Times New Roman"/>
          <w:i/>
          <w:sz w:val="24"/>
          <w:szCs w:val="26"/>
          <w:u w:val="single"/>
        </w:rPr>
        <w:t>.2026</w:t>
      </w:r>
      <w:r w:rsidR="00251C74" w:rsidRPr="007D5DF2">
        <w:rPr>
          <w:rFonts w:ascii="Times New Roman" w:hAnsi="Times New Roman" w:cs="Times New Roman"/>
          <w:i/>
          <w:sz w:val="24"/>
          <w:szCs w:val="26"/>
          <w:u w:val="single"/>
        </w:rPr>
        <w:t xml:space="preserve"> по</w:t>
      </w:r>
      <w:r w:rsidR="00DE287C">
        <w:rPr>
          <w:rFonts w:ascii="Times New Roman" w:hAnsi="Times New Roman" w:cs="Times New Roman"/>
          <w:i/>
          <w:sz w:val="24"/>
          <w:szCs w:val="26"/>
          <w:u w:val="single"/>
        </w:rPr>
        <w:t xml:space="preserve"> 12.08</w:t>
      </w:r>
      <w:r w:rsidR="0040535B" w:rsidRPr="007D5DF2">
        <w:rPr>
          <w:rFonts w:ascii="Times New Roman" w:hAnsi="Times New Roman" w:cs="Times New Roman"/>
          <w:i/>
          <w:sz w:val="24"/>
          <w:szCs w:val="26"/>
          <w:u w:val="single"/>
        </w:rPr>
        <w:t>.2026</w:t>
      </w:r>
      <w:r w:rsidR="00251C74" w:rsidRPr="007D5DF2">
        <w:rPr>
          <w:rFonts w:ascii="Times New Roman" w:hAnsi="Times New Roman" w:cs="Times New Roman"/>
          <w:i/>
          <w:sz w:val="24"/>
          <w:szCs w:val="26"/>
          <w:u w:val="single"/>
        </w:rPr>
        <w:t>.</w:t>
      </w:r>
    </w:p>
    <w:p w:rsidR="00D37897" w:rsidRPr="007D5DF2" w:rsidRDefault="00D37897" w:rsidP="00D37897">
      <w:pPr>
        <w:pStyle w:val="ConsPlusNonformat"/>
        <w:jc w:val="center"/>
        <w:rPr>
          <w:rFonts w:ascii="Times New Roman" w:hAnsi="Times New Roman" w:cs="Times New Roman"/>
        </w:rPr>
      </w:pPr>
      <w:r w:rsidRPr="007D5DF2">
        <w:rPr>
          <w:rFonts w:ascii="Times New Roman" w:hAnsi="Times New Roman" w:cs="Times New Roman"/>
        </w:rPr>
        <w:t>(место, дата открытия экспозиции или экспозиций)</w:t>
      </w:r>
    </w:p>
    <w:p w:rsidR="00B2247C" w:rsidRPr="007D5DF2" w:rsidRDefault="00D37897" w:rsidP="005D3F16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Срок проведения экспозиции или экспозиций проекта и консультирование</w:t>
      </w:r>
      <w:r w:rsidR="005D3F16"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Pr="007D5DF2">
        <w:rPr>
          <w:rFonts w:ascii="Times New Roman" w:hAnsi="Times New Roman" w:cs="Times New Roman"/>
          <w:sz w:val="24"/>
          <w:szCs w:val="26"/>
        </w:rPr>
        <w:t xml:space="preserve">посетителей экспозиции или экспозиций проекта: </w:t>
      </w:r>
      <w:r w:rsidR="00B2247C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понедельник, вторник, среда, четверг, пятница с 09:00 до 17:00 (перерыв с 13:00 до 14:00).</w:t>
      </w:r>
    </w:p>
    <w:p w:rsidR="00D37897" w:rsidRPr="007D5DF2" w:rsidRDefault="00B2247C" w:rsidP="00D37897">
      <w:pPr>
        <w:pStyle w:val="ConsPlusNonformat"/>
        <w:jc w:val="center"/>
        <w:rPr>
          <w:rFonts w:ascii="Times New Roman" w:hAnsi="Times New Roman" w:cs="Times New Roman"/>
          <w:sz w:val="18"/>
        </w:rPr>
      </w:pPr>
      <w:r w:rsidRPr="007D5DF2">
        <w:rPr>
          <w:rFonts w:ascii="Times New Roman" w:hAnsi="Times New Roman" w:cs="Times New Roman"/>
          <w:sz w:val="18"/>
        </w:rPr>
        <w:t xml:space="preserve"> </w:t>
      </w:r>
      <w:r w:rsidR="00D37897" w:rsidRPr="007D5DF2">
        <w:rPr>
          <w:rFonts w:ascii="Times New Roman" w:hAnsi="Times New Roman" w:cs="Times New Roman"/>
          <w:sz w:val="18"/>
        </w:rPr>
        <w:t>(дни и часы, в которые возможно посещение экспозиции или экспозиций)</w:t>
      </w:r>
    </w:p>
    <w:p w:rsidR="00D37897" w:rsidRPr="007D5DF2" w:rsidRDefault="00D37897" w:rsidP="00D37897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Предложения и замечания, касающиеся проекта, участники общественных обсуждений вправе подавать посредством:</w:t>
      </w:r>
    </w:p>
    <w:p w:rsidR="00D37897" w:rsidRPr="007D5DF2" w:rsidRDefault="00F91E14" w:rsidP="00251C74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1</w:t>
      </w:r>
      <w:r w:rsidR="00D37897" w:rsidRPr="007D5DF2">
        <w:rPr>
          <w:rFonts w:ascii="Times New Roman" w:hAnsi="Times New Roman" w:cs="Times New Roman"/>
          <w:sz w:val="24"/>
          <w:szCs w:val="26"/>
        </w:rPr>
        <w:t xml:space="preserve">) в письменной форме в адрес организатора общественных обсуждений </w:t>
      </w:r>
      <w:r w:rsidR="006927BF" w:rsidRPr="007D5DF2">
        <w:rPr>
          <w:rFonts w:ascii="Times New Roman" w:hAnsi="Times New Roman" w:cs="Times New Roman"/>
          <w:sz w:val="24"/>
          <w:szCs w:val="26"/>
        </w:rPr>
        <w:t xml:space="preserve">с </w:t>
      </w:r>
      <w:r w:rsidR="00DE287C">
        <w:rPr>
          <w:rFonts w:ascii="Times New Roman" w:hAnsi="Times New Roman" w:cs="Times New Roman"/>
          <w:sz w:val="24"/>
          <w:szCs w:val="26"/>
        </w:rPr>
        <w:t>05.08</w:t>
      </w:r>
      <w:r w:rsidR="006927BF" w:rsidRPr="007D5DF2">
        <w:rPr>
          <w:rFonts w:ascii="Times New Roman" w:hAnsi="Times New Roman" w:cs="Times New Roman"/>
          <w:sz w:val="24"/>
          <w:szCs w:val="26"/>
        </w:rPr>
        <w:t xml:space="preserve">.2026 по </w:t>
      </w:r>
      <w:r w:rsidR="00DE287C">
        <w:rPr>
          <w:rFonts w:ascii="Times New Roman" w:hAnsi="Times New Roman" w:cs="Times New Roman"/>
          <w:sz w:val="24"/>
          <w:szCs w:val="26"/>
        </w:rPr>
        <w:t>12.08</w:t>
      </w:r>
      <w:r w:rsidR="0040535B" w:rsidRPr="007D5DF2">
        <w:rPr>
          <w:rFonts w:ascii="Times New Roman" w:hAnsi="Times New Roman" w:cs="Times New Roman"/>
          <w:sz w:val="24"/>
          <w:szCs w:val="26"/>
        </w:rPr>
        <w:t>.2026</w:t>
      </w:r>
      <w:r w:rsidR="005D3F16" w:rsidRPr="007D5DF2">
        <w:rPr>
          <w:rFonts w:ascii="Times New Roman" w:hAnsi="Times New Roman" w:cs="Times New Roman"/>
          <w:sz w:val="24"/>
          <w:szCs w:val="26"/>
        </w:rPr>
        <w:t>,</w:t>
      </w:r>
      <w:r w:rsidR="00B2247C" w:rsidRPr="007D5DF2">
        <w:rPr>
          <w:rFonts w:ascii="Times New Roman" w:hAnsi="Times New Roman" w:cs="Times New Roman"/>
          <w:sz w:val="24"/>
          <w:szCs w:val="26"/>
        </w:rPr>
        <w:t xml:space="preserve"> в рабочие дни с 09:00 до 17:00 (перерыв с 13:00 до 14:00)</w:t>
      </w:r>
      <w:r w:rsidR="00D37897" w:rsidRPr="007D5DF2">
        <w:rPr>
          <w:rFonts w:ascii="Times New Roman" w:hAnsi="Times New Roman" w:cs="Times New Roman"/>
          <w:sz w:val="24"/>
          <w:szCs w:val="26"/>
        </w:rPr>
        <w:t xml:space="preserve"> в здании по адресу: </w:t>
      </w:r>
      <w:r w:rsidR="00B2247C" w:rsidRPr="007D5DF2">
        <w:rPr>
          <w:rFonts w:ascii="Times New Roman" w:hAnsi="Times New Roman" w:cs="Times New Roman"/>
          <w:bCs/>
          <w:sz w:val="24"/>
          <w:szCs w:val="26"/>
        </w:rPr>
        <w:t xml:space="preserve">пгт. Ноглики, ул. Советская, д. 15, </w:t>
      </w:r>
      <w:proofErr w:type="spellStart"/>
      <w:r w:rsidR="00B2247C" w:rsidRPr="007D5DF2">
        <w:rPr>
          <w:rFonts w:ascii="Times New Roman" w:hAnsi="Times New Roman" w:cs="Times New Roman"/>
          <w:bCs/>
          <w:sz w:val="24"/>
          <w:szCs w:val="26"/>
        </w:rPr>
        <w:t>каб</w:t>
      </w:r>
      <w:proofErr w:type="spellEnd"/>
      <w:r w:rsidR="00B2247C" w:rsidRPr="007D5DF2">
        <w:rPr>
          <w:rFonts w:ascii="Times New Roman" w:hAnsi="Times New Roman" w:cs="Times New Roman"/>
          <w:bCs/>
          <w:sz w:val="24"/>
          <w:szCs w:val="26"/>
        </w:rPr>
        <w:t xml:space="preserve">. № 303 </w:t>
      </w:r>
      <w:r w:rsidR="00D37897" w:rsidRPr="007D5DF2">
        <w:rPr>
          <w:rFonts w:ascii="Times New Roman" w:hAnsi="Times New Roman" w:cs="Times New Roman"/>
          <w:sz w:val="24"/>
          <w:szCs w:val="26"/>
        </w:rPr>
        <w:t>или в форме электронного документа в адрес организатора общественных</w:t>
      </w:r>
      <w:r w:rsidR="00B2247C"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="0040535B" w:rsidRPr="007D5DF2">
        <w:rPr>
          <w:rFonts w:ascii="Times New Roman" w:hAnsi="Times New Roman" w:cs="Times New Roman"/>
          <w:sz w:val="24"/>
          <w:szCs w:val="26"/>
        </w:rPr>
        <w:t>обсуждений</w:t>
      </w:r>
      <w:r w:rsidR="006927BF" w:rsidRPr="007D5DF2">
        <w:rPr>
          <w:rFonts w:ascii="Times New Roman" w:hAnsi="Times New Roman" w:cs="Times New Roman"/>
          <w:sz w:val="24"/>
          <w:szCs w:val="26"/>
        </w:rPr>
        <w:t xml:space="preserve">, с </w:t>
      </w:r>
      <w:r w:rsidR="00DE287C">
        <w:rPr>
          <w:rFonts w:ascii="Times New Roman" w:hAnsi="Times New Roman" w:cs="Times New Roman"/>
          <w:sz w:val="24"/>
          <w:szCs w:val="26"/>
        </w:rPr>
        <w:t>05.08</w:t>
      </w:r>
      <w:r w:rsidR="006927BF" w:rsidRPr="007D5DF2">
        <w:rPr>
          <w:rFonts w:ascii="Times New Roman" w:hAnsi="Times New Roman" w:cs="Times New Roman"/>
          <w:sz w:val="24"/>
          <w:szCs w:val="26"/>
        </w:rPr>
        <w:t xml:space="preserve">.2026 по </w:t>
      </w:r>
      <w:r w:rsidR="00DE287C">
        <w:rPr>
          <w:rFonts w:ascii="Times New Roman" w:hAnsi="Times New Roman" w:cs="Times New Roman"/>
          <w:sz w:val="24"/>
          <w:szCs w:val="26"/>
        </w:rPr>
        <w:t>12.08</w:t>
      </w:r>
      <w:r w:rsidR="0040535B" w:rsidRPr="007D5DF2">
        <w:rPr>
          <w:rFonts w:ascii="Times New Roman" w:hAnsi="Times New Roman" w:cs="Times New Roman"/>
          <w:sz w:val="24"/>
          <w:szCs w:val="26"/>
        </w:rPr>
        <w:t>.2026</w:t>
      </w:r>
      <w:r w:rsidR="005D3F16" w:rsidRPr="007D5DF2">
        <w:rPr>
          <w:rFonts w:ascii="Times New Roman" w:hAnsi="Times New Roman" w:cs="Times New Roman"/>
          <w:sz w:val="24"/>
          <w:szCs w:val="26"/>
        </w:rPr>
        <w:t>,</w:t>
      </w:r>
      <w:r w:rsidR="00D37897" w:rsidRPr="007D5DF2">
        <w:rPr>
          <w:rFonts w:ascii="Times New Roman" w:hAnsi="Times New Roman" w:cs="Times New Roman"/>
          <w:sz w:val="24"/>
          <w:szCs w:val="26"/>
        </w:rPr>
        <w:t xml:space="preserve"> в рабочие дни </w:t>
      </w:r>
      <w:r w:rsidR="00B2247C" w:rsidRPr="007D5DF2">
        <w:rPr>
          <w:rFonts w:ascii="Times New Roman" w:hAnsi="Times New Roman" w:cs="Times New Roman"/>
          <w:sz w:val="24"/>
          <w:szCs w:val="26"/>
        </w:rPr>
        <w:t>с 09:00 до 17:00 (перерыв с 13:00 до 14:00)</w:t>
      </w:r>
      <w:r w:rsidR="00D37897" w:rsidRPr="007D5DF2">
        <w:rPr>
          <w:rFonts w:ascii="Times New Roman" w:hAnsi="Times New Roman" w:cs="Times New Roman"/>
          <w:sz w:val="24"/>
          <w:szCs w:val="26"/>
        </w:rPr>
        <w:t>,</w:t>
      </w:r>
      <w:r w:rsidR="00B2247C" w:rsidRPr="007D5DF2">
        <w:rPr>
          <w:rFonts w:ascii="Times New Roman" w:hAnsi="Times New Roman" w:cs="Times New Roman"/>
          <w:sz w:val="24"/>
          <w:szCs w:val="26"/>
        </w:rPr>
        <w:t xml:space="preserve"> по адресу: </w:t>
      </w:r>
      <w:proofErr w:type="spellStart"/>
      <w:r w:rsidR="00B2247C" w:rsidRPr="007D5DF2">
        <w:rPr>
          <w:rFonts w:ascii="Times New Roman" w:hAnsi="Times New Roman" w:cs="Times New Roman"/>
          <w:i/>
          <w:sz w:val="24"/>
          <w:szCs w:val="26"/>
          <w:lang w:val="en-US"/>
        </w:rPr>
        <w:t>osa</w:t>
      </w:r>
      <w:proofErr w:type="spellEnd"/>
      <w:r w:rsidR="00B2247C" w:rsidRPr="007D5DF2">
        <w:rPr>
          <w:rFonts w:ascii="Times New Roman" w:hAnsi="Times New Roman" w:cs="Times New Roman"/>
          <w:i/>
          <w:sz w:val="24"/>
          <w:szCs w:val="26"/>
        </w:rPr>
        <w:t>@</w:t>
      </w:r>
      <w:proofErr w:type="spellStart"/>
      <w:r w:rsidR="00B2247C" w:rsidRPr="007D5DF2">
        <w:rPr>
          <w:rFonts w:ascii="Times New Roman" w:hAnsi="Times New Roman" w:cs="Times New Roman"/>
          <w:i/>
          <w:sz w:val="24"/>
          <w:szCs w:val="26"/>
          <w:lang w:val="en-US"/>
        </w:rPr>
        <w:t>nogliki</w:t>
      </w:r>
      <w:proofErr w:type="spellEnd"/>
      <w:r w:rsidR="00B2247C" w:rsidRPr="007D5DF2">
        <w:rPr>
          <w:rFonts w:ascii="Times New Roman" w:hAnsi="Times New Roman" w:cs="Times New Roman"/>
          <w:i/>
          <w:sz w:val="24"/>
          <w:szCs w:val="26"/>
        </w:rPr>
        <w:t>-</w:t>
      </w:r>
      <w:proofErr w:type="spellStart"/>
      <w:r w:rsidR="00B2247C" w:rsidRPr="007D5DF2">
        <w:rPr>
          <w:rFonts w:ascii="Times New Roman" w:hAnsi="Times New Roman" w:cs="Times New Roman"/>
          <w:i/>
          <w:sz w:val="24"/>
          <w:szCs w:val="26"/>
          <w:lang w:val="en-US"/>
        </w:rPr>
        <w:t>adm</w:t>
      </w:r>
      <w:proofErr w:type="spellEnd"/>
      <w:r w:rsidR="00B2247C" w:rsidRPr="007D5DF2">
        <w:rPr>
          <w:rFonts w:ascii="Times New Roman" w:hAnsi="Times New Roman" w:cs="Times New Roman"/>
          <w:i/>
          <w:sz w:val="24"/>
          <w:szCs w:val="26"/>
        </w:rPr>
        <w:t>.</w:t>
      </w:r>
      <w:proofErr w:type="spellStart"/>
      <w:r w:rsidR="00B2247C" w:rsidRPr="007D5DF2">
        <w:rPr>
          <w:rFonts w:ascii="Times New Roman" w:hAnsi="Times New Roman" w:cs="Times New Roman"/>
          <w:i/>
          <w:sz w:val="24"/>
          <w:szCs w:val="26"/>
          <w:lang w:val="en-US"/>
        </w:rPr>
        <w:t>ru</w:t>
      </w:r>
      <w:proofErr w:type="spellEnd"/>
      <w:r w:rsidR="00D37897" w:rsidRPr="007D5DF2">
        <w:rPr>
          <w:rFonts w:ascii="Times New Roman" w:hAnsi="Times New Roman" w:cs="Times New Roman"/>
          <w:i/>
          <w:sz w:val="24"/>
          <w:szCs w:val="26"/>
        </w:rPr>
        <w:t>;</w:t>
      </w:r>
    </w:p>
    <w:p w:rsidR="00D37897" w:rsidRPr="007D5DF2" w:rsidRDefault="00D37897" w:rsidP="00251C74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  <w:r w:rsidRPr="007D5DF2">
        <w:rPr>
          <w:rFonts w:ascii="Times New Roman" w:hAnsi="Times New Roman" w:cs="Times New Roman"/>
        </w:rPr>
        <w:t>(адрес электронной почты)</w:t>
      </w:r>
    </w:p>
    <w:p w:rsidR="00D37897" w:rsidRPr="007D5DF2" w:rsidRDefault="00F91E14" w:rsidP="00D37897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7D5DF2">
        <w:rPr>
          <w:rFonts w:ascii="Times New Roman" w:hAnsi="Times New Roman" w:cs="Times New Roman"/>
          <w:sz w:val="24"/>
          <w:szCs w:val="26"/>
        </w:rPr>
        <w:t>2</w:t>
      </w:r>
      <w:r w:rsidR="00D37897" w:rsidRPr="007D5DF2">
        <w:rPr>
          <w:rFonts w:ascii="Times New Roman" w:hAnsi="Times New Roman" w:cs="Times New Roman"/>
          <w:sz w:val="24"/>
          <w:szCs w:val="26"/>
        </w:rPr>
        <w:t>) записи в книге (журнале) учета посетителей экспозиции проекта,</w:t>
      </w:r>
      <w:r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="00D37897" w:rsidRPr="007D5DF2">
        <w:rPr>
          <w:rFonts w:ascii="Times New Roman" w:hAnsi="Times New Roman" w:cs="Times New Roman"/>
          <w:sz w:val="24"/>
          <w:szCs w:val="26"/>
        </w:rPr>
        <w:t>подлежащего рассмотрению на общественных обсуждениях, в течение срока</w:t>
      </w:r>
      <w:r w:rsidR="005D3F16"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="00D37897" w:rsidRPr="007D5DF2">
        <w:rPr>
          <w:rFonts w:ascii="Times New Roman" w:hAnsi="Times New Roman" w:cs="Times New Roman"/>
          <w:sz w:val="24"/>
          <w:szCs w:val="26"/>
        </w:rPr>
        <w:t>проведения экспозиции или экспозиций проекта,</w:t>
      </w:r>
      <w:r w:rsidR="001E29C7" w:rsidRPr="007D5DF2">
        <w:rPr>
          <w:rFonts w:ascii="Times New Roman" w:hAnsi="Times New Roman" w:cs="Times New Roman"/>
          <w:sz w:val="24"/>
          <w:szCs w:val="26"/>
        </w:rPr>
        <w:t xml:space="preserve"> </w:t>
      </w:r>
      <w:r w:rsidR="006927BF" w:rsidRPr="007D5DF2">
        <w:rPr>
          <w:rFonts w:ascii="Times New Roman" w:hAnsi="Times New Roman" w:cs="Times New Roman"/>
          <w:i/>
          <w:sz w:val="24"/>
          <w:szCs w:val="26"/>
        </w:rPr>
        <w:t xml:space="preserve">с </w:t>
      </w:r>
      <w:r w:rsidR="00DE287C">
        <w:rPr>
          <w:rFonts w:ascii="Times New Roman" w:hAnsi="Times New Roman" w:cs="Times New Roman"/>
          <w:i/>
          <w:sz w:val="24"/>
          <w:szCs w:val="26"/>
        </w:rPr>
        <w:t>05.08</w:t>
      </w:r>
      <w:r w:rsidR="007D5DF2" w:rsidRPr="007D5DF2">
        <w:rPr>
          <w:rFonts w:ascii="Times New Roman" w:hAnsi="Times New Roman" w:cs="Times New Roman"/>
          <w:i/>
          <w:sz w:val="24"/>
          <w:szCs w:val="26"/>
        </w:rPr>
        <w:t xml:space="preserve">.2026 по </w:t>
      </w:r>
      <w:r w:rsidR="00DE287C">
        <w:rPr>
          <w:rFonts w:ascii="Times New Roman" w:hAnsi="Times New Roman" w:cs="Times New Roman"/>
          <w:i/>
          <w:sz w:val="24"/>
          <w:szCs w:val="26"/>
        </w:rPr>
        <w:t>12.08</w:t>
      </w:r>
      <w:r w:rsidR="0040535B" w:rsidRPr="007D5DF2">
        <w:rPr>
          <w:rFonts w:ascii="Times New Roman" w:hAnsi="Times New Roman" w:cs="Times New Roman"/>
          <w:i/>
          <w:sz w:val="24"/>
          <w:szCs w:val="26"/>
        </w:rPr>
        <w:t>.2026</w:t>
      </w:r>
      <w:r w:rsidR="005D3F16" w:rsidRPr="007D5DF2">
        <w:rPr>
          <w:rFonts w:ascii="Times New Roman" w:hAnsi="Times New Roman" w:cs="Times New Roman"/>
          <w:sz w:val="24"/>
          <w:szCs w:val="26"/>
        </w:rPr>
        <w:t xml:space="preserve">, </w:t>
      </w:r>
      <w:r w:rsidR="00251C74" w:rsidRPr="007D5DF2">
        <w:rPr>
          <w:rFonts w:ascii="Times New Roman" w:hAnsi="Times New Roman" w:cs="Times New Roman"/>
          <w:bCs/>
          <w:i/>
          <w:sz w:val="24"/>
          <w:szCs w:val="26"/>
          <w:u w:val="single"/>
        </w:rPr>
        <w:t>с 09:00 до 17:00 (перерыв с 13:00 до 14:00).</w:t>
      </w:r>
    </w:p>
    <w:p w:rsidR="00D37897" w:rsidRPr="007D5DF2" w:rsidRDefault="00D37897" w:rsidP="00D378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Участники общественных обсуждений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- для юридических лиц, с приложением копий документов, подтверждающих такие сведения.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</w:t>
      </w:r>
      <w:r w:rsidR="00251C74" w:rsidRPr="00DE287C">
        <w:rPr>
          <w:rFonts w:ascii="Times New Roman" w:hAnsi="Times New Roman" w:cs="Times New Roman"/>
          <w:sz w:val="18"/>
          <w:szCs w:val="18"/>
        </w:rPr>
        <w:t xml:space="preserve"> </w:t>
      </w:r>
      <w:r w:rsidRPr="00DE287C">
        <w:rPr>
          <w:rFonts w:ascii="Times New Roman" w:hAnsi="Times New Roman" w:cs="Times New Roman"/>
          <w:sz w:val="18"/>
          <w:szCs w:val="18"/>
        </w:rPr>
        <w:t>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 xml:space="preserve">Порядок проведения общественных обсуждений определен решением Собрания муниципального образования Ногликский муниципальный округ Сахалинской области от </w:t>
      </w:r>
      <w:r w:rsidR="00F91E14" w:rsidRPr="00DE287C">
        <w:rPr>
          <w:rFonts w:ascii="Times New Roman" w:hAnsi="Times New Roman" w:cs="Times New Roman"/>
          <w:sz w:val="18"/>
          <w:szCs w:val="18"/>
        </w:rPr>
        <w:t xml:space="preserve">15.04.2025 </w:t>
      </w:r>
      <w:r w:rsidRPr="00DE287C">
        <w:rPr>
          <w:rFonts w:ascii="Times New Roman" w:hAnsi="Times New Roman" w:cs="Times New Roman"/>
          <w:sz w:val="18"/>
          <w:szCs w:val="18"/>
        </w:rPr>
        <w:t xml:space="preserve">№ </w:t>
      </w:r>
      <w:r w:rsidR="00F91E14" w:rsidRPr="00DE287C">
        <w:rPr>
          <w:rFonts w:ascii="Times New Roman" w:hAnsi="Times New Roman" w:cs="Times New Roman"/>
          <w:sz w:val="18"/>
          <w:szCs w:val="18"/>
        </w:rPr>
        <w:t>57</w:t>
      </w:r>
      <w:r w:rsidRPr="00DE287C">
        <w:rPr>
          <w:rFonts w:ascii="Times New Roman" w:hAnsi="Times New Roman" w:cs="Times New Roman"/>
          <w:sz w:val="18"/>
          <w:szCs w:val="18"/>
        </w:rPr>
        <w:t xml:space="preserve">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Ногликский муниципальный округ Сахалинской области</w:t>
      </w:r>
      <w:r w:rsidR="005D3188" w:rsidRPr="00DE287C">
        <w:rPr>
          <w:rFonts w:ascii="Times New Roman" w:hAnsi="Times New Roman" w:cs="Times New Roman"/>
          <w:sz w:val="18"/>
          <w:szCs w:val="18"/>
        </w:rPr>
        <w:t>»</w:t>
      </w:r>
      <w:r w:rsidRPr="00DE287C">
        <w:rPr>
          <w:rFonts w:ascii="Times New Roman" w:hAnsi="Times New Roman" w:cs="Times New Roman"/>
          <w:sz w:val="18"/>
          <w:szCs w:val="18"/>
        </w:rPr>
        <w:t xml:space="preserve"> и включает в себя следующие этапы: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1) оповещение о начале общественных обсуждений;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муниципального образования Ногликский муниципальный округ Сахалинской области в информационно-телекоммуникационной сети Интернет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Интернет, либо в информационных системах и открытие экспозиции или экспозиций такого проекта;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3) проведение экспозиции или экспозиций проекта, подлежащего рассмотрению на общественных обсуждениях;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4) подготовка и оформление протокола общественных обсуждений;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5) подготовка и опубликование заключения о результатах общественных обсуждений.</w:t>
      </w:r>
    </w:p>
    <w:p w:rsidR="00D37897" w:rsidRPr="00DE287C" w:rsidRDefault="00D37897" w:rsidP="00D3789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287C">
        <w:rPr>
          <w:rFonts w:ascii="Times New Roman" w:hAnsi="Times New Roman" w:cs="Times New Roman"/>
          <w:sz w:val="18"/>
          <w:szCs w:val="18"/>
        </w:rPr>
        <w:t>Проект, подлежащий рассмотрению на общественных обсуждениях, и информационные материалы к нему размещены на официальном сайте по адресу:</w:t>
      </w:r>
      <w:r w:rsidR="00251C74" w:rsidRPr="00DE287C">
        <w:rPr>
          <w:rFonts w:ascii="Times New Roman" w:hAnsi="Times New Roman" w:cs="Times New Roman"/>
          <w:sz w:val="18"/>
          <w:szCs w:val="18"/>
        </w:rPr>
        <w:t xml:space="preserve"> </w:t>
      </w:r>
      <w:r w:rsidR="00251C74" w:rsidRPr="00DE287C">
        <w:rPr>
          <w:rFonts w:ascii="Times New Roman" w:hAnsi="Times New Roman" w:cs="Times New Roman"/>
          <w:sz w:val="18"/>
          <w:szCs w:val="18"/>
          <w:u w:val="single"/>
        </w:rPr>
        <w:t>https://old.nogliki-adm.ru/</w:t>
      </w:r>
      <w:r w:rsidR="00F91E14" w:rsidRPr="00DE287C">
        <w:rPr>
          <w:rFonts w:ascii="Times New Roman" w:hAnsi="Times New Roman" w:cs="Times New Roman"/>
          <w:sz w:val="18"/>
          <w:szCs w:val="18"/>
          <w:u w:val="single"/>
        </w:rPr>
        <w:t>.</w:t>
      </w:r>
    </w:p>
    <w:p w:rsidR="00D32B56" w:rsidRDefault="00D32B56"/>
    <w:sectPr w:rsidR="00D32B56" w:rsidSect="00E0452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B2F4D"/>
    <w:multiLevelType w:val="hybridMultilevel"/>
    <w:tmpl w:val="7DF4A024"/>
    <w:lvl w:ilvl="0" w:tplc="426C94B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97"/>
    <w:rsid w:val="000163A8"/>
    <w:rsid w:val="000252DF"/>
    <w:rsid w:val="000B5A6B"/>
    <w:rsid w:val="000C3BC6"/>
    <w:rsid w:val="000C5871"/>
    <w:rsid w:val="001E29C7"/>
    <w:rsid w:val="00237C4E"/>
    <w:rsid w:val="00251C74"/>
    <w:rsid w:val="002967EC"/>
    <w:rsid w:val="002A1473"/>
    <w:rsid w:val="00354B98"/>
    <w:rsid w:val="003A4017"/>
    <w:rsid w:val="0040535B"/>
    <w:rsid w:val="004057B1"/>
    <w:rsid w:val="00461B29"/>
    <w:rsid w:val="00483675"/>
    <w:rsid w:val="00485BE4"/>
    <w:rsid w:val="005115E8"/>
    <w:rsid w:val="00520228"/>
    <w:rsid w:val="00591553"/>
    <w:rsid w:val="00592903"/>
    <w:rsid w:val="00593ADE"/>
    <w:rsid w:val="00597061"/>
    <w:rsid w:val="005A76E9"/>
    <w:rsid w:val="005D3188"/>
    <w:rsid w:val="005D3F16"/>
    <w:rsid w:val="006927BF"/>
    <w:rsid w:val="006C5B72"/>
    <w:rsid w:val="007312B5"/>
    <w:rsid w:val="00755C04"/>
    <w:rsid w:val="007D5DF2"/>
    <w:rsid w:val="007F35EB"/>
    <w:rsid w:val="008424E0"/>
    <w:rsid w:val="00895162"/>
    <w:rsid w:val="008A748E"/>
    <w:rsid w:val="008D2334"/>
    <w:rsid w:val="00900178"/>
    <w:rsid w:val="00A37A36"/>
    <w:rsid w:val="00A437A4"/>
    <w:rsid w:val="00A74CB7"/>
    <w:rsid w:val="00A9224C"/>
    <w:rsid w:val="00B2247C"/>
    <w:rsid w:val="00B27D08"/>
    <w:rsid w:val="00BE5B90"/>
    <w:rsid w:val="00C505EA"/>
    <w:rsid w:val="00CE155F"/>
    <w:rsid w:val="00D2585F"/>
    <w:rsid w:val="00D32B56"/>
    <w:rsid w:val="00D37897"/>
    <w:rsid w:val="00DB7035"/>
    <w:rsid w:val="00DE287C"/>
    <w:rsid w:val="00DE4F31"/>
    <w:rsid w:val="00E04525"/>
    <w:rsid w:val="00E5454A"/>
    <w:rsid w:val="00E60E8E"/>
    <w:rsid w:val="00F03131"/>
    <w:rsid w:val="00F03AF2"/>
    <w:rsid w:val="00F4739A"/>
    <w:rsid w:val="00F91E14"/>
    <w:rsid w:val="00FC2F57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61E61-D57D-4CA6-B0CB-A2527F52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8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</dc:creator>
  <cp:keywords/>
  <dc:description/>
  <cp:lastModifiedBy>Кульков</cp:lastModifiedBy>
  <cp:revision>22</cp:revision>
  <cp:lastPrinted>2025-08-25T03:56:00Z</cp:lastPrinted>
  <dcterms:created xsi:type="dcterms:W3CDTF">2025-06-20T03:14:00Z</dcterms:created>
  <dcterms:modified xsi:type="dcterms:W3CDTF">2026-07-20T01:04:00Z</dcterms:modified>
</cp:coreProperties>
</file>